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04" w:rsidRPr="005A540D" w:rsidRDefault="00B45104" w:rsidP="00301F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74433" w:rsidRPr="00301F0A" w:rsidRDefault="00374433" w:rsidP="00301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0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108AEA99" wp14:editId="3C5699B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303020" cy="972820"/>
            <wp:effectExtent l="0" t="0" r="0" b="0"/>
            <wp:wrapNone/>
            <wp:docPr id="2" name="Obrázek 2" descr="Popis: budo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opis: budov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F0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6152F849" wp14:editId="470BF25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303020" cy="969010"/>
            <wp:effectExtent l="0" t="0" r="0" b="2540"/>
            <wp:wrapNone/>
            <wp:docPr id="1" name="Obrázek 1" descr="Popis: budova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Popis: budova2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1F0A">
        <w:rPr>
          <w:rFonts w:ascii="Times New Roman" w:hAnsi="Times New Roman" w:cs="Times New Roman"/>
          <w:b/>
          <w:sz w:val="24"/>
          <w:szCs w:val="24"/>
        </w:rPr>
        <w:t>Domov pro seniory Třebíč, Koutkova – Kubešova,</w:t>
      </w:r>
    </w:p>
    <w:p w:rsidR="00374433" w:rsidRPr="00301F0A" w:rsidRDefault="00374433" w:rsidP="00301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0A">
        <w:rPr>
          <w:rFonts w:ascii="Times New Roman" w:hAnsi="Times New Roman" w:cs="Times New Roman"/>
          <w:b/>
          <w:sz w:val="24"/>
          <w:szCs w:val="24"/>
        </w:rPr>
        <w:t xml:space="preserve">příspěvková organizace, </w:t>
      </w:r>
    </w:p>
    <w:p w:rsidR="00374433" w:rsidRPr="00301F0A" w:rsidRDefault="00374433" w:rsidP="00301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0A">
        <w:rPr>
          <w:rFonts w:ascii="Times New Roman" w:hAnsi="Times New Roman" w:cs="Times New Roman"/>
          <w:b/>
          <w:sz w:val="24"/>
          <w:szCs w:val="24"/>
        </w:rPr>
        <w:t>Koutkova 302, Třebíč 674 01</w:t>
      </w:r>
    </w:p>
    <w:p w:rsidR="00374433" w:rsidRPr="00301F0A" w:rsidRDefault="00374433" w:rsidP="00301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1F0A">
        <w:rPr>
          <w:rFonts w:ascii="Times New Roman" w:hAnsi="Times New Roman" w:cs="Times New Roman"/>
          <w:sz w:val="24"/>
          <w:szCs w:val="24"/>
        </w:rPr>
        <w:t>IČ 711 84 538, tel: 568 821 301</w:t>
      </w:r>
    </w:p>
    <w:p w:rsidR="00374433" w:rsidRPr="00301F0A" w:rsidRDefault="00374433" w:rsidP="00301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1F0A">
        <w:rPr>
          <w:rFonts w:ascii="Times New Roman" w:hAnsi="Times New Roman" w:cs="Times New Roman"/>
          <w:sz w:val="24"/>
          <w:szCs w:val="24"/>
        </w:rPr>
        <w:t>www.dpstrebic.cz    info</w:t>
      </w:r>
      <w:r w:rsidR="00301F0A">
        <w:rPr>
          <w:rFonts w:ascii="Times New Roman" w:hAnsi="Times New Roman" w:cs="Times New Roman"/>
          <w:sz w:val="24"/>
          <w:szCs w:val="24"/>
        </w:rPr>
        <w:t>rmace.dpstrebic@gmail.com</w:t>
      </w:r>
    </w:p>
    <w:p w:rsidR="00374433" w:rsidRDefault="00374433" w:rsidP="00374433">
      <w:pPr>
        <w:rPr>
          <w:sz w:val="20"/>
          <w:szCs w:val="20"/>
        </w:rPr>
      </w:pPr>
    </w:p>
    <w:p w:rsidR="00B45104" w:rsidRPr="00301F0A" w:rsidRDefault="00EC6CEF" w:rsidP="005A540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B45104" w:rsidRPr="000E1025" w:rsidRDefault="00B45104" w:rsidP="00B45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25">
        <w:rPr>
          <w:rFonts w:ascii="Times New Roman" w:hAnsi="Times New Roman" w:cs="Times New Roman"/>
          <w:b/>
          <w:sz w:val="24"/>
          <w:szCs w:val="24"/>
        </w:rPr>
        <w:t xml:space="preserve">VÝŘOČNÍ ZPRÁVA O ČINNOSTI V OBLASTI POSKYTOVÁNÍ INFORMACÍ PODLE ZÁKONA Č. 106/1999 Sb., O SVOBODNÉM PŘÍSTUPU K INFORMACÍM, VE ZNĚNÍ </w:t>
      </w:r>
      <w:r w:rsidR="00E1553A">
        <w:rPr>
          <w:rFonts w:ascii="Times New Roman" w:hAnsi="Times New Roman" w:cs="Times New Roman"/>
          <w:b/>
          <w:sz w:val="24"/>
          <w:szCs w:val="24"/>
        </w:rPr>
        <w:t>POZDĚJŠÍCH PŘEDPISŮ, ZA ROK 2021</w:t>
      </w:r>
    </w:p>
    <w:p w:rsidR="00B45104" w:rsidRDefault="00B45104" w:rsidP="000E1025">
      <w:pPr>
        <w:jc w:val="both"/>
        <w:rPr>
          <w:sz w:val="24"/>
          <w:szCs w:val="24"/>
        </w:rPr>
      </w:pPr>
      <w:r w:rsidRPr="000E1025">
        <w:rPr>
          <w:rFonts w:ascii="Times New Roman" w:hAnsi="Times New Roman" w:cs="Times New Roman"/>
          <w:sz w:val="24"/>
          <w:szCs w:val="24"/>
        </w:rPr>
        <w:t xml:space="preserve">V souladu s ustanovením § 18 zákona č.. 106/1999 Sb., o svobodném přístupu k informacím, ve znění pozdějších předpisů (dále </w:t>
      </w:r>
      <w:r w:rsidR="00EC6CEF">
        <w:rPr>
          <w:rFonts w:ascii="Times New Roman" w:hAnsi="Times New Roman" w:cs="Times New Roman"/>
          <w:sz w:val="24"/>
          <w:szCs w:val="24"/>
        </w:rPr>
        <w:t xml:space="preserve">jen </w:t>
      </w:r>
      <w:r w:rsidRPr="000E1025">
        <w:rPr>
          <w:rFonts w:ascii="Times New Roman" w:hAnsi="Times New Roman" w:cs="Times New Roman"/>
          <w:sz w:val="24"/>
          <w:szCs w:val="24"/>
        </w:rPr>
        <w:t>zákon o svobodném přístupu k informacím"), zveřejňuje Domov pro seniory Třebíč, Koutkova - Kubešova, p.</w:t>
      </w:r>
      <w:r w:rsidR="00EC6CEF">
        <w:rPr>
          <w:rFonts w:ascii="Times New Roman" w:hAnsi="Times New Roman" w:cs="Times New Roman"/>
          <w:sz w:val="24"/>
          <w:szCs w:val="24"/>
        </w:rPr>
        <w:t xml:space="preserve"> o. následující </w:t>
      </w:r>
      <w:r w:rsidRPr="000E1025">
        <w:rPr>
          <w:rFonts w:ascii="Times New Roman" w:hAnsi="Times New Roman" w:cs="Times New Roman"/>
          <w:sz w:val="24"/>
          <w:szCs w:val="24"/>
        </w:rPr>
        <w:t>údaje</w:t>
      </w:r>
      <w:r w:rsidRPr="000E1025">
        <w:rPr>
          <w:sz w:val="24"/>
          <w:szCs w:val="24"/>
        </w:rPr>
        <w:t xml:space="preserve">: </w:t>
      </w:r>
    </w:p>
    <w:p w:rsidR="000E1025" w:rsidRPr="000E1025" w:rsidRDefault="000E1025" w:rsidP="00B45104">
      <w:pPr>
        <w:jc w:val="center"/>
        <w:rPr>
          <w:sz w:val="24"/>
          <w:szCs w:val="24"/>
        </w:rPr>
      </w:pPr>
    </w:p>
    <w:p w:rsidR="00B45104" w:rsidRPr="000E1025" w:rsidRDefault="00B45104" w:rsidP="000E102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E1025">
        <w:rPr>
          <w:rFonts w:ascii="Times New Roman" w:hAnsi="Times New Roman" w:cs="Times New Roman"/>
          <w:b/>
          <w:sz w:val="24"/>
          <w:szCs w:val="24"/>
        </w:rPr>
        <w:t>l.</w:t>
      </w:r>
      <w:r w:rsidRPr="000E1025">
        <w:rPr>
          <w:rFonts w:ascii="Times New Roman" w:hAnsi="Times New Roman" w:cs="Times New Roman"/>
          <w:sz w:val="24"/>
          <w:szCs w:val="24"/>
        </w:rPr>
        <w:t xml:space="preserve"> </w:t>
      </w:r>
      <w:r w:rsidR="000E1025">
        <w:rPr>
          <w:rFonts w:ascii="Times New Roman" w:hAnsi="Times New Roman" w:cs="Times New Roman"/>
          <w:sz w:val="24"/>
          <w:szCs w:val="24"/>
        </w:rPr>
        <w:tab/>
      </w:r>
      <w:r w:rsidR="00E1553A">
        <w:rPr>
          <w:rFonts w:ascii="Times New Roman" w:hAnsi="Times New Roman" w:cs="Times New Roman"/>
          <w:sz w:val="24"/>
          <w:szCs w:val="24"/>
        </w:rPr>
        <w:t>V roce 2021</w:t>
      </w:r>
      <w:r w:rsidRPr="000E1025">
        <w:rPr>
          <w:rFonts w:ascii="Times New Roman" w:hAnsi="Times New Roman" w:cs="Times New Roman"/>
          <w:sz w:val="24"/>
          <w:szCs w:val="24"/>
        </w:rPr>
        <w:t xml:space="preserve"> nebyly podány žádné žádosti o informace ve smyslu zákona o svobodném přístupu k informacím písemně nebo prostřednictvím elektronické pošty.</w:t>
      </w:r>
    </w:p>
    <w:p w:rsidR="00B45104" w:rsidRPr="000E1025" w:rsidRDefault="000E1025" w:rsidP="000E102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B45104" w:rsidRPr="000E1025">
        <w:rPr>
          <w:rFonts w:ascii="Times New Roman" w:hAnsi="Times New Roman" w:cs="Times New Roman"/>
          <w:b/>
          <w:sz w:val="24"/>
          <w:szCs w:val="24"/>
        </w:rPr>
        <w:t>.</w:t>
      </w:r>
      <w:r w:rsidR="00B45104" w:rsidRPr="000E1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1553A">
        <w:rPr>
          <w:rFonts w:ascii="Times New Roman" w:hAnsi="Times New Roman" w:cs="Times New Roman"/>
          <w:sz w:val="24"/>
          <w:szCs w:val="24"/>
        </w:rPr>
        <w:t>V roce 2021</w:t>
      </w:r>
      <w:r w:rsidR="00B45104" w:rsidRPr="000E1025">
        <w:rPr>
          <w:rFonts w:ascii="Times New Roman" w:hAnsi="Times New Roman" w:cs="Times New Roman"/>
          <w:sz w:val="24"/>
          <w:szCs w:val="24"/>
        </w:rPr>
        <w:t xml:space="preserve"> nebylo podáno odvolání proti rozhodnutí o odmítnutí Žádosti o informace ve smyslu zákona o svobodném přístupu k informacím. </w:t>
      </w:r>
    </w:p>
    <w:p w:rsidR="00B45104" w:rsidRPr="000E1025" w:rsidRDefault="000E1025" w:rsidP="000E102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E1025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45104" w:rsidRPr="000E1025">
        <w:rPr>
          <w:rFonts w:ascii="Times New Roman" w:hAnsi="Times New Roman" w:cs="Times New Roman"/>
          <w:sz w:val="24"/>
          <w:szCs w:val="24"/>
        </w:rPr>
        <w:t xml:space="preserve"> Žádný případ nebyl řešen soudem ve věci přezkoumání zákonnosti rozhodnutí povinného subjektu o odmítnutí žádosti o poskytnutí informace. </w:t>
      </w:r>
    </w:p>
    <w:p w:rsidR="00B45104" w:rsidRPr="000E1025" w:rsidRDefault="000E1025" w:rsidP="000E102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B45104" w:rsidRPr="000E1025">
        <w:rPr>
          <w:rFonts w:ascii="Times New Roman" w:hAnsi="Times New Roman" w:cs="Times New Roman"/>
          <w:b/>
          <w:sz w:val="24"/>
          <w:szCs w:val="24"/>
        </w:rPr>
        <w:t>.</w:t>
      </w:r>
      <w:r w:rsidR="00B45104" w:rsidRPr="000E1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E1553A">
        <w:rPr>
          <w:rFonts w:ascii="Times New Roman" w:hAnsi="Times New Roman" w:cs="Times New Roman"/>
          <w:sz w:val="24"/>
          <w:szCs w:val="24"/>
        </w:rPr>
        <w:t xml:space="preserve"> roce 2021</w:t>
      </w:r>
      <w:r w:rsidR="00B45104" w:rsidRPr="000E1025">
        <w:rPr>
          <w:rFonts w:ascii="Times New Roman" w:hAnsi="Times New Roman" w:cs="Times New Roman"/>
          <w:sz w:val="24"/>
          <w:szCs w:val="24"/>
        </w:rPr>
        <w:t xml:space="preserve"> nebyla poskytnuta žádná výhradní licence ve smyslu zákona </w:t>
      </w:r>
      <w:bookmarkStart w:id="0" w:name="_GoBack"/>
      <w:bookmarkEnd w:id="0"/>
      <w:r w:rsidR="00B45104" w:rsidRPr="000E1025">
        <w:rPr>
          <w:rFonts w:ascii="Times New Roman" w:hAnsi="Times New Roman" w:cs="Times New Roman"/>
          <w:sz w:val="24"/>
          <w:szCs w:val="24"/>
        </w:rPr>
        <w:t>o svobodném přístupu k informacím.</w:t>
      </w:r>
    </w:p>
    <w:p w:rsidR="00B45104" w:rsidRPr="000E1025" w:rsidRDefault="00B45104" w:rsidP="000E102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0E1025">
        <w:rPr>
          <w:rFonts w:ascii="Times New Roman" w:hAnsi="Times New Roman" w:cs="Times New Roman"/>
          <w:b/>
          <w:sz w:val="24"/>
          <w:szCs w:val="24"/>
        </w:rPr>
        <w:t>V.</w:t>
      </w:r>
      <w:r w:rsidRPr="000E1025">
        <w:rPr>
          <w:rFonts w:ascii="Times New Roman" w:hAnsi="Times New Roman" w:cs="Times New Roman"/>
          <w:sz w:val="24"/>
          <w:szCs w:val="24"/>
        </w:rPr>
        <w:t xml:space="preserve"> </w:t>
      </w:r>
      <w:r w:rsidR="000E1025">
        <w:rPr>
          <w:rFonts w:ascii="Times New Roman" w:hAnsi="Times New Roman" w:cs="Times New Roman"/>
          <w:sz w:val="24"/>
          <w:szCs w:val="24"/>
        </w:rPr>
        <w:tab/>
      </w:r>
      <w:r w:rsidR="00E1553A">
        <w:rPr>
          <w:rFonts w:ascii="Times New Roman" w:hAnsi="Times New Roman" w:cs="Times New Roman"/>
          <w:sz w:val="24"/>
          <w:szCs w:val="24"/>
        </w:rPr>
        <w:t>V roce 2021</w:t>
      </w:r>
      <w:r w:rsidRPr="000E1025">
        <w:rPr>
          <w:rFonts w:ascii="Times New Roman" w:hAnsi="Times New Roman" w:cs="Times New Roman"/>
          <w:sz w:val="24"/>
          <w:szCs w:val="24"/>
        </w:rPr>
        <w:t xml:space="preserve"> nebyla podána stížnost podle § 16a zákona o svobodném přístupu k informacím na postup Domova pro seniory Třebíč, Koutkova - Kubešova při vyřizování žádosti o informace.</w:t>
      </w:r>
    </w:p>
    <w:p w:rsidR="00B45104" w:rsidRDefault="000E1025" w:rsidP="000E102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 w:rsidR="00B45104" w:rsidRPr="000E1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45104" w:rsidRPr="000E1025">
        <w:rPr>
          <w:rFonts w:ascii="Times New Roman" w:hAnsi="Times New Roman" w:cs="Times New Roman"/>
          <w:sz w:val="24"/>
          <w:szCs w:val="24"/>
        </w:rPr>
        <w:t>Další inform</w:t>
      </w:r>
      <w:r>
        <w:rPr>
          <w:rFonts w:ascii="Times New Roman" w:hAnsi="Times New Roman" w:cs="Times New Roman"/>
          <w:sz w:val="24"/>
          <w:szCs w:val="24"/>
        </w:rPr>
        <w:t>ace vztahující se k uplatňován</w:t>
      </w:r>
      <w:r w:rsidR="00EC6CE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104" w:rsidRPr="000E1025">
        <w:rPr>
          <w:rFonts w:ascii="Times New Roman" w:hAnsi="Times New Roman" w:cs="Times New Roman"/>
          <w:sz w:val="24"/>
          <w:szCs w:val="24"/>
        </w:rPr>
        <w:t xml:space="preserve">zákona o svobodném přístupu k informacím je možné získat na internetových stránkách Domova pro seniory Třebíč, Koutkova - Kubešova: </w:t>
      </w:r>
      <w:hyperlink r:id="rId7" w:history="1">
        <w:r w:rsidRPr="00C3479E">
          <w:rPr>
            <w:rStyle w:val="Hypertextovodkaz"/>
            <w:rFonts w:ascii="Times New Roman" w:hAnsi="Times New Roman" w:cs="Times New Roman"/>
            <w:sz w:val="24"/>
            <w:szCs w:val="24"/>
          </w:rPr>
          <w:t>www.dpstrebic.cz</w:t>
        </w:r>
      </w:hyperlink>
      <w:r w:rsidR="00B45104" w:rsidRPr="000E1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025" w:rsidRPr="000E1025" w:rsidRDefault="000E1025" w:rsidP="000E102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A1F8A" w:rsidRDefault="00B45104" w:rsidP="00B45104">
      <w:pPr>
        <w:rPr>
          <w:rFonts w:ascii="Times New Roman" w:hAnsi="Times New Roman" w:cs="Times New Roman"/>
          <w:sz w:val="24"/>
          <w:szCs w:val="24"/>
        </w:rPr>
      </w:pPr>
      <w:r w:rsidRPr="000E1025">
        <w:rPr>
          <w:rFonts w:ascii="Times New Roman" w:hAnsi="Times New Roman" w:cs="Times New Roman"/>
          <w:sz w:val="24"/>
          <w:szCs w:val="24"/>
        </w:rPr>
        <w:t xml:space="preserve">V Třebíči </w:t>
      </w:r>
      <w:r w:rsidR="00183A43">
        <w:rPr>
          <w:rFonts w:ascii="Times New Roman" w:hAnsi="Times New Roman" w:cs="Times New Roman"/>
          <w:sz w:val="24"/>
          <w:szCs w:val="24"/>
        </w:rPr>
        <w:t>15. 02</w:t>
      </w:r>
      <w:r w:rsidRPr="000E1025">
        <w:rPr>
          <w:rFonts w:ascii="Times New Roman" w:hAnsi="Times New Roman" w:cs="Times New Roman"/>
          <w:sz w:val="24"/>
          <w:szCs w:val="24"/>
        </w:rPr>
        <w:t>.</w:t>
      </w:r>
      <w:r w:rsidR="00183A43">
        <w:rPr>
          <w:rFonts w:ascii="Times New Roman" w:hAnsi="Times New Roman" w:cs="Times New Roman"/>
          <w:sz w:val="24"/>
          <w:szCs w:val="24"/>
        </w:rPr>
        <w:t xml:space="preserve"> </w:t>
      </w:r>
      <w:r w:rsidR="006B1ADA">
        <w:rPr>
          <w:rFonts w:ascii="Times New Roman" w:hAnsi="Times New Roman" w:cs="Times New Roman"/>
          <w:sz w:val="24"/>
          <w:szCs w:val="24"/>
        </w:rPr>
        <w:t>2022</w:t>
      </w:r>
    </w:p>
    <w:p w:rsidR="005A540D" w:rsidRDefault="005A540D" w:rsidP="00B45104">
      <w:pPr>
        <w:rPr>
          <w:rFonts w:ascii="Times New Roman" w:hAnsi="Times New Roman" w:cs="Times New Roman"/>
          <w:sz w:val="24"/>
          <w:szCs w:val="24"/>
        </w:rPr>
      </w:pPr>
    </w:p>
    <w:p w:rsidR="005A540D" w:rsidRDefault="005A540D" w:rsidP="005A54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Helena Chalupová</w:t>
      </w:r>
    </w:p>
    <w:p w:rsidR="005A540D" w:rsidRDefault="005A540D" w:rsidP="005A54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Ředitelka DpS </w:t>
      </w:r>
    </w:p>
    <w:p w:rsidR="000E1025" w:rsidRPr="000E1025" w:rsidRDefault="000E1025" w:rsidP="00B45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E1025" w:rsidRPr="000E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04"/>
    <w:rsid w:val="00017E17"/>
    <w:rsid w:val="000E1025"/>
    <w:rsid w:val="00183A43"/>
    <w:rsid w:val="00301F0A"/>
    <w:rsid w:val="00374433"/>
    <w:rsid w:val="005A540D"/>
    <w:rsid w:val="006B1ADA"/>
    <w:rsid w:val="009A1F8A"/>
    <w:rsid w:val="00B45104"/>
    <w:rsid w:val="00E1553A"/>
    <w:rsid w:val="00E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1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1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strebic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cp:lastPrinted>2022-02-10T09:12:00Z</cp:lastPrinted>
  <dcterms:created xsi:type="dcterms:W3CDTF">2022-02-09T07:30:00Z</dcterms:created>
  <dcterms:modified xsi:type="dcterms:W3CDTF">2022-02-10T13:47:00Z</dcterms:modified>
</cp:coreProperties>
</file>